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520690D" w14:textId="6E6BF22F" w:rsidR="00AA2F34" w:rsidRDefault="008E72A2">
      <w:pPr>
        <w:rPr>
          <w:b/>
          <w:sz w:val="28"/>
          <w:szCs w:val="28"/>
        </w:rPr>
      </w:pPr>
      <w:r>
        <w:rPr>
          <w:b/>
          <w:sz w:val="28"/>
          <w:szCs w:val="28"/>
        </w:rPr>
        <w:t>Round Table Feb 24</w:t>
      </w:r>
    </w:p>
    <w:p w14:paraId="5E274E0F" w14:textId="77777777" w:rsidR="008E72A2" w:rsidRDefault="008E72A2">
      <w:pPr>
        <w:rPr>
          <w:b/>
          <w:sz w:val="28"/>
          <w:szCs w:val="28"/>
        </w:rPr>
      </w:pPr>
    </w:p>
    <w:p w14:paraId="50C4DB2A" w14:textId="4CEACE3F" w:rsidR="008E72A2" w:rsidRDefault="008E72A2">
      <w:pPr>
        <w:rPr>
          <w:b/>
          <w:sz w:val="28"/>
          <w:szCs w:val="28"/>
        </w:rPr>
      </w:pPr>
      <w:r>
        <w:rPr>
          <w:b/>
          <w:sz w:val="28"/>
          <w:szCs w:val="28"/>
        </w:rPr>
        <w:t>Good ideas that work</w:t>
      </w:r>
    </w:p>
    <w:p w14:paraId="3E1DEE58" w14:textId="77777777" w:rsidR="008E72A2" w:rsidRDefault="008E72A2">
      <w:pPr>
        <w:rPr>
          <w:b/>
          <w:sz w:val="28"/>
          <w:szCs w:val="28"/>
        </w:rPr>
      </w:pPr>
    </w:p>
    <w:p w14:paraId="4B1F6E5C" w14:textId="4DFB8AD7" w:rsidR="008E72A2" w:rsidRDefault="008E72A2">
      <w:pPr>
        <w:rPr>
          <w:bCs/>
          <w:sz w:val="28"/>
          <w:szCs w:val="28"/>
        </w:rPr>
      </w:pPr>
      <w:r>
        <w:rPr>
          <w:bCs/>
          <w:sz w:val="28"/>
          <w:szCs w:val="28"/>
        </w:rPr>
        <w:t>MDT meetings and working x3</w:t>
      </w:r>
    </w:p>
    <w:p w14:paraId="121869D6" w14:textId="1971275D" w:rsidR="008E72A2" w:rsidRDefault="008E72A2">
      <w:pPr>
        <w:rPr>
          <w:bCs/>
          <w:sz w:val="28"/>
          <w:szCs w:val="28"/>
        </w:rPr>
      </w:pPr>
      <w:r>
        <w:rPr>
          <w:bCs/>
          <w:sz w:val="28"/>
          <w:szCs w:val="28"/>
        </w:rPr>
        <w:t>Letters that have been sent to Welsh Government</w:t>
      </w:r>
    </w:p>
    <w:p w14:paraId="0713F56F" w14:textId="7CBD9D6F" w:rsidR="008E72A2" w:rsidRDefault="008E72A2">
      <w:pPr>
        <w:rPr>
          <w:bCs/>
          <w:sz w:val="28"/>
          <w:szCs w:val="28"/>
        </w:rPr>
      </w:pPr>
      <w:r>
        <w:rPr>
          <w:bCs/>
          <w:sz w:val="28"/>
          <w:szCs w:val="28"/>
        </w:rPr>
        <w:t>Headspace</w:t>
      </w:r>
    </w:p>
    <w:p w14:paraId="68FCCB58" w14:textId="7FF14820" w:rsidR="008E72A2" w:rsidRDefault="008E72A2">
      <w:pPr>
        <w:rPr>
          <w:bCs/>
          <w:sz w:val="28"/>
          <w:szCs w:val="28"/>
        </w:rPr>
      </w:pPr>
      <w:r>
        <w:rPr>
          <w:bCs/>
          <w:sz w:val="28"/>
          <w:szCs w:val="28"/>
        </w:rPr>
        <w:t>Compassionate community</w:t>
      </w:r>
    </w:p>
    <w:p w14:paraId="647B7108" w14:textId="0D6BCC31" w:rsidR="008E72A2" w:rsidRDefault="008E72A2">
      <w:pPr>
        <w:rPr>
          <w:bCs/>
          <w:sz w:val="28"/>
          <w:szCs w:val="28"/>
        </w:rPr>
      </w:pPr>
      <w:r>
        <w:rPr>
          <w:bCs/>
          <w:sz w:val="28"/>
          <w:szCs w:val="28"/>
        </w:rPr>
        <w:t>Opportunity to meet and discuss the problems</w:t>
      </w:r>
    </w:p>
    <w:p w14:paraId="3D85C8DF" w14:textId="5E2F72A0" w:rsidR="008E72A2" w:rsidRDefault="008E72A2">
      <w:pPr>
        <w:rPr>
          <w:bCs/>
          <w:sz w:val="28"/>
          <w:szCs w:val="28"/>
        </w:rPr>
      </w:pPr>
      <w:r>
        <w:rPr>
          <w:bCs/>
          <w:sz w:val="28"/>
          <w:szCs w:val="28"/>
        </w:rPr>
        <w:t>Proactive contact using list segmentation/ stratification</w:t>
      </w:r>
    </w:p>
    <w:p w14:paraId="7C3725E2" w14:textId="62BDB884" w:rsidR="008E72A2" w:rsidRDefault="008E72A2">
      <w:pPr>
        <w:rPr>
          <w:bCs/>
          <w:sz w:val="28"/>
          <w:szCs w:val="28"/>
        </w:rPr>
      </w:pPr>
      <w:r>
        <w:rPr>
          <w:bCs/>
          <w:sz w:val="28"/>
          <w:szCs w:val="28"/>
        </w:rPr>
        <w:t>What matters most</w:t>
      </w:r>
    </w:p>
    <w:p w14:paraId="32313EF3" w14:textId="158860BD" w:rsidR="008E72A2" w:rsidRDefault="008E72A2">
      <w:pPr>
        <w:rPr>
          <w:bCs/>
          <w:sz w:val="28"/>
          <w:szCs w:val="28"/>
        </w:rPr>
      </w:pPr>
      <w:r>
        <w:rPr>
          <w:bCs/>
          <w:sz w:val="28"/>
          <w:szCs w:val="28"/>
        </w:rPr>
        <w:t>Link worker</w:t>
      </w:r>
    </w:p>
    <w:p w14:paraId="7F7EAC19" w14:textId="37F20BF8" w:rsidR="008E72A2" w:rsidRDefault="008E72A2">
      <w:pPr>
        <w:rPr>
          <w:bCs/>
          <w:sz w:val="28"/>
          <w:szCs w:val="28"/>
        </w:rPr>
      </w:pPr>
      <w:r>
        <w:rPr>
          <w:bCs/>
          <w:sz w:val="28"/>
          <w:szCs w:val="28"/>
        </w:rPr>
        <w:t>Consistent social prescriber who knows the local population, located in the    community, accessible through GP/Social Services/community</w:t>
      </w:r>
    </w:p>
    <w:p w14:paraId="45CB0A28" w14:textId="02BA622E" w:rsidR="008E72A2" w:rsidRDefault="008E72A2">
      <w:pPr>
        <w:rPr>
          <w:bCs/>
          <w:sz w:val="28"/>
          <w:szCs w:val="28"/>
        </w:rPr>
      </w:pPr>
      <w:r>
        <w:rPr>
          <w:bCs/>
          <w:sz w:val="28"/>
          <w:szCs w:val="28"/>
        </w:rPr>
        <w:t>Social services &amp; health integration</w:t>
      </w:r>
    </w:p>
    <w:p w14:paraId="33C14C27" w14:textId="67326F5C" w:rsidR="008E72A2" w:rsidRPr="008E72A2" w:rsidRDefault="008E72A2">
      <w:pPr>
        <w:rPr>
          <w:bCs/>
          <w:sz w:val="28"/>
          <w:szCs w:val="28"/>
        </w:rPr>
      </w:pPr>
      <w:r>
        <w:rPr>
          <w:bCs/>
          <w:sz w:val="28"/>
          <w:szCs w:val="28"/>
        </w:rPr>
        <w:t>Multiple approaches at community and practice level</w:t>
      </w:r>
    </w:p>
    <w:p w14:paraId="34C5CDAE" w14:textId="77777777" w:rsidR="008E72A2" w:rsidRDefault="008E72A2">
      <w:pPr>
        <w:rPr>
          <w:b/>
          <w:sz w:val="28"/>
          <w:szCs w:val="28"/>
        </w:rPr>
      </w:pPr>
    </w:p>
    <w:p w14:paraId="26DA56FF" w14:textId="73D93254" w:rsidR="008E72A2" w:rsidRDefault="008E72A2">
      <w:pPr>
        <w:rPr>
          <w:b/>
          <w:sz w:val="28"/>
          <w:szCs w:val="28"/>
        </w:rPr>
      </w:pPr>
      <w:r>
        <w:rPr>
          <w:b/>
          <w:sz w:val="28"/>
          <w:szCs w:val="28"/>
        </w:rPr>
        <w:t>Ideas that I would like to explore</w:t>
      </w:r>
    </w:p>
    <w:p w14:paraId="37A8F2ED" w14:textId="11C6674F" w:rsidR="008E72A2" w:rsidRDefault="008E72A2">
      <w:pPr>
        <w:rPr>
          <w:bCs/>
          <w:sz w:val="28"/>
          <w:szCs w:val="28"/>
        </w:rPr>
      </w:pPr>
      <w:r>
        <w:rPr>
          <w:bCs/>
          <w:sz w:val="28"/>
          <w:szCs w:val="28"/>
        </w:rPr>
        <w:t>A manifesto x2</w:t>
      </w:r>
    </w:p>
    <w:p w14:paraId="37F0DE04" w14:textId="77777777" w:rsidR="008E72A2" w:rsidRDefault="008E72A2">
      <w:pPr>
        <w:rPr>
          <w:bCs/>
          <w:sz w:val="28"/>
          <w:szCs w:val="28"/>
        </w:rPr>
      </w:pPr>
      <w:r>
        <w:rPr>
          <w:bCs/>
          <w:sz w:val="28"/>
          <w:szCs w:val="28"/>
        </w:rPr>
        <w:t>Improving vaccination uptake/ targets x2</w:t>
      </w:r>
    </w:p>
    <w:p w14:paraId="619E963F" w14:textId="4CBE4A33" w:rsidR="008E72A2" w:rsidRDefault="008E72A2">
      <w:pPr>
        <w:rPr>
          <w:bCs/>
          <w:sz w:val="28"/>
          <w:szCs w:val="28"/>
        </w:rPr>
      </w:pPr>
      <w:r>
        <w:rPr>
          <w:bCs/>
          <w:sz w:val="28"/>
          <w:szCs w:val="28"/>
        </w:rPr>
        <w:t>Multi-cultural Link Workers</w:t>
      </w:r>
    </w:p>
    <w:p w14:paraId="6F0E960B" w14:textId="49DD87F4" w:rsidR="008E72A2" w:rsidRDefault="008E72A2" w:rsidP="008E72A2">
      <w:pPr>
        <w:rPr>
          <w:bCs/>
          <w:sz w:val="28"/>
          <w:szCs w:val="28"/>
        </w:rPr>
      </w:pPr>
      <w:r>
        <w:rPr>
          <w:bCs/>
          <w:sz w:val="28"/>
          <w:szCs w:val="28"/>
        </w:rPr>
        <w:t xml:space="preserve">Community based workers to support holistic wrap-around review of                      person/social/medical </w:t>
      </w:r>
    </w:p>
    <w:p w14:paraId="1EAC4E14" w14:textId="3D2B641A" w:rsidR="008E72A2" w:rsidRDefault="008E72A2">
      <w:pPr>
        <w:rPr>
          <w:bCs/>
          <w:sz w:val="28"/>
          <w:szCs w:val="28"/>
        </w:rPr>
      </w:pPr>
      <w:r>
        <w:rPr>
          <w:bCs/>
          <w:sz w:val="28"/>
          <w:szCs w:val="28"/>
        </w:rPr>
        <w:t>Integration of health and social care</w:t>
      </w:r>
    </w:p>
    <w:p w14:paraId="16E2DAE9" w14:textId="08EEC606" w:rsidR="008E72A2" w:rsidRDefault="008E72A2">
      <w:pPr>
        <w:rPr>
          <w:bCs/>
          <w:sz w:val="28"/>
          <w:szCs w:val="28"/>
        </w:rPr>
      </w:pPr>
      <w:r>
        <w:rPr>
          <w:bCs/>
          <w:sz w:val="28"/>
          <w:szCs w:val="28"/>
        </w:rPr>
        <w:t>Funding</w:t>
      </w:r>
    </w:p>
    <w:p w14:paraId="08D5553D" w14:textId="4888367C" w:rsidR="008E72A2" w:rsidRPr="008E72A2" w:rsidRDefault="008E72A2">
      <w:pPr>
        <w:rPr>
          <w:bCs/>
          <w:sz w:val="28"/>
          <w:szCs w:val="28"/>
        </w:rPr>
      </w:pPr>
      <w:r>
        <w:rPr>
          <w:bCs/>
          <w:sz w:val="28"/>
          <w:szCs w:val="28"/>
        </w:rPr>
        <w:t>Revisit Carr-Hill formula</w:t>
      </w:r>
    </w:p>
    <w:p w14:paraId="5E69364F" w14:textId="61B4EE7E" w:rsidR="008E72A2" w:rsidRDefault="008E72A2">
      <w:pPr>
        <w:rPr>
          <w:bCs/>
          <w:sz w:val="28"/>
          <w:szCs w:val="28"/>
        </w:rPr>
      </w:pPr>
      <w:r>
        <w:rPr>
          <w:bCs/>
          <w:sz w:val="28"/>
          <w:szCs w:val="28"/>
        </w:rPr>
        <w:t>Transferring what works to different Health Boards &amp; work areas</w:t>
      </w:r>
    </w:p>
    <w:p w14:paraId="0C81F40D" w14:textId="77777777" w:rsidR="008E72A2" w:rsidRPr="008E72A2" w:rsidRDefault="008E72A2">
      <w:pPr>
        <w:rPr>
          <w:bCs/>
          <w:sz w:val="28"/>
          <w:szCs w:val="28"/>
        </w:rPr>
      </w:pPr>
    </w:p>
    <w:p w14:paraId="372B395B" w14:textId="7C5B26B9" w:rsidR="008E72A2" w:rsidRDefault="008E72A2">
      <w:pPr>
        <w:rPr>
          <w:b/>
          <w:sz w:val="28"/>
          <w:szCs w:val="28"/>
        </w:rPr>
      </w:pPr>
      <w:r>
        <w:rPr>
          <w:b/>
          <w:sz w:val="28"/>
          <w:szCs w:val="28"/>
        </w:rPr>
        <w:t>Ideas that didn’t work</w:t>
      </w:r>
    </w:p>
    <w:p w14:paraId="69BBE945" w14:textId="2E439649" w:rsidR="008E72A2" w:rsidRDefault="008E72A2">
      <w:pPr>
        <w:rPr>
          <w:bCs/>
          <w:sz w:val="28"/>
          <w:szCs w:val="28"/>
        </w:rPr>
      </w:pPr>
      <w:r>
        <w:rPr>
          <w:bCs/>
          <w:sz w:val="28"/>
          <w:szCs w:val="28"/>
        </w:rPr>
        <w:t>Pilots x2</w:t>
      </w:r>
    </w:p>
    <w:p w14:paraId="192015EC" w14:textId="72707DC3" w:rsidR="008E72A2" w:rsidRDefault="008E72A2">
      <w:pPr>
        <w:rPr>
          <w:bCs/>
          <w:sz w:val="28"/>
          <w:szCs w:val="28"/>
        </w:rPr>
      </w:pPr>
      <w:r>
        <w:rPr>
          <w:bCs/>
          <w:sz w:val="28"/>
          <w:szCs w:val="28"/>
        </w:rPr>
        <w:t xml:space="preserve">Once a fortnight </w:t>
      </w:r>
      <w:proofErr w:type="gramStart"/>
      <w:r>
        <w:rPr>
          <w:bCs/>
          <w:sz w:val="28"/>
          <w:szCs w:val="28"/>
        </w:rPr>
        <w:t>services</w:t>
      </w:r>
      <w:proofErr w:type="gramEnd"/>
    </w:p>
    <w:p w14:paraId="64BEB10A" w14:textId="35E8F0A7" w:rsidR="008E72A2" w:rsidRDefault="008E72A2">
      <w:pPr>
        <w:rPr>
          <w:bCs/>
          <w:sz w:val="28"/>
          <w:szCs w:val="28"/>
        </w:rPr>
      </w:pPr>
      <w:r>
        <w:rPr>
          <w:bCs/>
          <w:sz w:val="28"/>
          <w:szCs w:val="28"/>
        </w:rPr>
        <w:t>Ending services which provide practical support in practice</w:t>
      </w:r>
    </w:p>
    <w:p w14:paraId="74F4D45C" w14:textId="0FD969AE" w:rsidR="008E72A2" w:rsidRDefault="008E72A2">
      <w:pPr>
        <w:rPr>
          <w:bCs/>
          <w:sz w:val="28"/>
          <w:szCs w:val="28"/>
        </w:rPr>
      </w:pPr>
      <w:r>
        <w:rPr>
          <w:bCs/>
          <w:sz w:val="28"/>
          <w:szCs w:val="28"/>
        </w:rPr>
        <w:t>Short term funding</w:t>
      </w:r>
    </w:p>
    <w:p w14:paraId="053B4C37" w14:textId="3986331B" w:rsidR="008E72A2" w:rsidRDefault="008E72A2">
      <w:pPr>
        <w:rPr>
          <w:bCs/>
          <w:sz w:val="28"/>
          <w:szCs w:val="28"/>
        </w:rPr>
      </w:pPr>
      <w:r>
        <w:rPr>
          <w:bCs/>
          <w:sz w:val="28"/>
          <w:szCs w:val="28"/>
        </w:rPr>
        <w:t>Expectation for secondary care outcomes in the short term</w:t>
      </w:r>
    </w:p>
    <w:p w14:paraId="397D79D2" w14:textId="1880C6B4" w:rsidR="008E72A2" w:rsidRDefault="008E72A2">
      <w:pPr>
        <w:rPr>
          <w:bCs/>
          <w:sz w:val="28"/>
          <w:szCs w:val="28"/>
        </w:rPr>
      </w:pPr>
      <w:r>
        <w:rPr>
          <w:bCs/>
          <w:sz w:val="28"/>
          <w:szCs w:val="28"/>
        </w:rPr>
        <w:t xml:space="preserve">Difficult to see progress but Deep End is a </w:t>
      </w:r>
      <w:proofErr w:type="gramStart"/>
      <w:r>
        <w:rPr>
          <w:bCs/>
          <w:sz w:val="28"/>
          <w:szCs w:val="28"/>
        </w:rPr>
        <w:t>long term</w:t>
      </w:r>
      <w:proofErr w:type="gramEnd"/>
      <w:r>
        <w:rPr>
          <w:bCs/>
          <w:sz w:val="28"/>
          <w:szCs w:val="28"/>
        </w:rPr>
        <w:t xml:space="preserve"> project</w:t>
      </w:r>
    </w:p>
    <w:p w14:paraId="7E879A69" w14:textId="77777777" w:rsidR="0077391A" w:rsidRDefault="0077391A">
      <w:pPr>
        <w:rPr>
          <w:bCs/>
          <w:sz w:val="28"/>
          <w:szCs w:val="28"/>
        </w:rPr>
      </w:pPr>
    </w:p>
    <w:p w14:paraId="119CB51A" w14:textId="5457B00D" w:rsidR="0077391A" w:rsidRDefault="0077391A">
      <w:pPr>
        <w:rPr>
          <w:bCs/>
          <w:sz w:val="28"/>
          <w:szCs w:val="28"/>
        </w:rPr>
      </w:pPr>
      <w:r w:rsidRPr="0077391A">
        <w:rPr>
          <w:b/>
          <w:sz w:val="28"/>
          <w:szCs w:val="28"/>
        </w:rPr>
        <w:t>From presentations:</w:t>
      </w:r>
      <w:r>
        <w:rPr>
          <w:bCs/>
          <w:sz w:val="28"/>
          <w:szCs w:val="28"/>
        </w:rPr>
        <w:t xml:space="preserve"> </w:t>
      </w:r>
    </w:p>
    <w:p w14:paraId="6FC7B9E7" w14:textId="4F8A873E" w:rsidR="00304A88" w:rsidRDefault="00304A88" w:rsidP="0077391A">
      <w:pPr>
        <w:pStyle w:val="ListParagraph"/>
        <w:numPr>
          <w:ilvl w:val="0"/>
          <w:numId w:val="1"/>
        </w:numPr>
        <w:rPr>
          <w:bCs/>
          <w:sz w:val="28"/>
          <w:szCs w:val="28"/>
        </w:rPr>
      </w:pPr>
      <w:r>
        <w:rPr>
          <w:bCs/>
          <w:sz w:val="28"/>
          <w:szCs w:val="28"/>
        </w:rPr>
        <w:t>The WG National Framework for Social Prescribing was launched in November 2023. There is no new funding for its implementation.</w:t>
      </w:r>
    </w:p>
    <w:p w14:paraId="609D8F8C" w14:textId="36121BF8" w:rsidR="0077391A" w:rsidRDefault="0077391A" w:rsidP="0077391A">
      <w:pPr>
        <w:pStyle w:val="ListParagraph"/>
        <w:numPr>
          <w:ilvl w:val="0"/>
          <w:numId w:val="1"/>
        </w:numPr>
        <w:rPr>
          <w:bCs/>
          <w:sz w:val="28"/>
          <w:szCs w:val="28"/>
        </w:rPr>
      </w:pPr>
      <w:r w:rsidRPr="0077391A">
        <w:rPr>
          <w:bCs/>
          <w:sz w:val="28"/>
          <w:szCs w:val="28"/>
        </w:rPr>
        <w:t xml:space="preserve">The Welsh Social Prescribing definition is broader than that used by WHO and in </w:t>
      </w:r>
      <w:proofErr w:type="gramStart"/>
      <w:r w:rsidRPr="0077391A">
        <w:rPr>
          <w:bCs/>
          <w:sz w:val="28"/>
          <w:szCs w:val="28"/>
        </w:rPr>
        <w:t>England</w:t>
      </w:r>
      <w:r>
        <w:rPr>
          <w:bCs/>
          <w:sz w:val="28"/>
          <w:szCs w:val="28"/>
        </w:rPr>
        <w:t>, and</w:t>
      </w:r>
      <w:proofErr w:type="gramEnd"/>
      <w:r>
        <w:rPr>
          <w:bCs/>
          <w:sz w:val="28"/>
          <w:szCs w:val="28"/>
        </w:rPr>
        <w:t xml:space="preserve"> not limited to the healthcare sector</w:t>
      </w:r>
      <w:r w:rsidRPr="0077391A">
        <w:rPr>
          <w:bCs/>
          <w:sz w:val="28"/>
          <w:szCs w:val="28"/>
        </w:rPr>
        <w:t xml:space="preserve">: </w:t>
      </w:r>
      <w:r>
        <w:rPr>
          <w:bCs/>
          <w:sz w:val="28"/>
          <w:szCs w:val="28"/>
        </w:rPr>
        <w:t>“</w:t>
      </w:r>
      <w:r w:rsidRPr="0077391A">
        <w:rPr>
          <w:bCs/>
          <w:sz w:val="28"/>
          <w:szCs w:val="28"/>
        </w:rPr>
        <w:t xml:space="preserve">Social prescribing is an umbrella term that describes a person-centred approach to connecting people to local community assets. It can help empower individuals to recognise their own needs, strengths, and personal assets and to connect with their own communities for </w:t>
      </w:r>
      <w:r w:rsidRPr="0077391A">
        <w:rPr>
          <w:bCs/>
          <w:sz w:val="28"/>
          <w:szCs w:val="28"/>
        </w:rPr>
        <w:lastRenderedPageBreak/>
        <w:t xml:space="preserve">support with their personal health and wellbeing. Social prescribing may provide a continuum of support, play a preventative role, or form part of a ‘step-down’ model of </w:t>
      </w:r>
      <w:r w:rsidR="00304A88" w:rsidRPr="0077391A">
        <w:rPr>
          <w:bCs/>
          <w:sz w:val="28"/>
          <w:szCs w:val="28"/>
        </w:rPr>
        <w:t>support</w:t>
      </w:r>
      <w:r w:rsidR="00304A88">
        <w:rPr>
          <w:bCs/>
          <w:sz w:val="28"/>
          <w:szCs w:val="28"/>
        </w:rPr>
        <w:t>”.</w:t>
      </w:r>
    </w:p>
    <w:p w14:paraId="2BA9F2DE" w14:textId="5043048B" w:rsidR="00304A88" w:rsidRPr="0077391A" w:rsidRDefault="00304A88" w:rsidP="0077391A">
      <w:pPr>
        <w:pStyle w:val="ListParagraph"/>
        <w:numPr>
          <w:ilvl w:val="0"/>
          <w:numId w:val="1"/>
        </w:numPr>
        <w:rPr>
          <w:bCs/>
          <w:sz w:val="28"/>
          <w:szCs w:val="28"/>
        </w:rPr>
      </w:pPr>
      <w:r>
        <w:rPr>
          <w:bCs/>
          <w:sz w:val="28"/>
          <w:szCs w:val="28"/>
        </w:rPr>
        <w:t>Huge variation across Wales in who does what and how, and competencies. Salaries for SP workers vary from £18,000 to £36,000</w:t>
      </w:r>
    </w:p>
    <w:p w14:paraId="6F0DDCD9" w14:textId="52A42949" w:rsidR="0077391A" w:rsidRDefault="00304A88" w:rsidP="0077391A">
      <w:pPr>
        <w:pStyle w:val="ListParagraph"/>
        <w:numPr>
          <w:ilvl w:val="0"/>
          <w:numId w:val="1"/>
        </w:numPr>
        <w:rPr>
          <w:bCs/>
          <w:sz w:val="28"/>
          <w:szCs w:val="28"/>
        </w:rPr>
      </w:pPr>
      <w:r>
        <w:rPr>
          <w:bCs/>
          <w:sz w:val="28"/>
          <w:szCs w:val="28"/>
        </w:rPr>
        <w:t xml:space="preserve">Each Regional Partnership Board should have appointed a Social Prescribing champion by </w:t>
      </w:r>
      <w:r w:rsidR="00A97BF2">
        <w:rPr>
          <w:bCs/>
          <w:sz w:val="28"/>
          <w:szCs w:val="28"/>
        </w:rPr>
        <w:t>now.</w:t>
      </w:r>
    </w:p>
    <w:p w14:paraId="216EA03A" w14:textId="77777777" w:rsidR="00304A88" w:rsidRDefault="00304A88" w:rsidP="00304A88">
      <w:pPr>
        <w:pStyle w:val="ListParagraph"/>
        <w:numPr>
          <w:ilvl w:val="0"/>
          <w:numId w:val="1"/>
        </w:numPr>
        <w:rPr>
          <w:bCs/>
          <w:sz w:val="28"/>
          <w:szCs w:val="28"/>
        </w:rPr>
      </w:pPr>
      <w:r>
        <w:rPr>
          <w:bCs/>
          <w:sz w:val="28"/>
          <w:szCs w:val="28"/>
        </w:rPr>
        <w:t xml:space="preserve">Discussion: </w:t>
      </w:r>
    </w:p>
    <w:p w14:paraId="50697003" w14:textId="2379CB28" w:rsidR="00304A88" w:rsidRDefault="00304A88" w:rsidP="00304A88">
      <w:pPr>
        <w:pStyle w:val="ListParagraph"/>
        <w:numPr>
          <w:ilvl w:val="1"/>
          <w:numId w:val="1"/>
        </w:numPr>
        <w:rPr>
          <w:bCs/>
          <w:sz w:val="28"/>
          <w:szCs w:val="28"/>
        </w:rPr>
      </w:pPr>
      <w:r>
        <w:rPr>
          <w:bCs/>
          <w:sz w:val="28"/>
          <w:szCs w:val="28"/>
        </w:rPr>
        <w:t xml:space="preserve">“Emphasis on access has pushed out real needs, and worsened </w:t>
      </w:r>
      <w:r w:rsidR="00A97BF2">
        <w:rPr>
          <w:bCs/>
          <w:sz w:val="28"/>
          <w:szCs w:val="28"/>
        </w:rPr>
        <w:t>inequalities”.</w:t>
      </w:r>
      <w:r>
        <w:rPr>
          <w:bCs/>
          <w:sz w:val="28"/>
          <w:szCs w:val="28"/>
        </w:rPr>
        <w:t xml:space="preserve"> </w:t>
      </w:r>
    </w:p>
    <w:p w14:paraId="75DF6470" w14:textId="5E37EAB8" w:rsidR="00304A88" w:rsidRDefault="00304A88" w:rsidP="00304A88">
      <w:pPr>
        <w:pStyle w:val="ListParagraph"/>
        <w:numPr>
          <w:ilvl w:val="1"/>
          <w:numId w:val="1"/>
        </w:numPr>
        <w:rPr>
          <w:bCs/>
          <w:sz w:val="28"/>
          <w:szCs w:val="28"/>
        </w:rPr>
      </w:pPr>
      <w:r>
        <w:rPr>
          <w:bCs/>
          <w:sz w:val="28"/>
          <w:szCs w:val="28"/>
        </w:rPr>
        <w:t xml:space="preserve">“Continuity is more important in deprived </w:t>
      </w:r>
      <w:r w:rsidR="00A97BF2">
        <w:rPr>
          <w:bCs/>
          <w:sz w:val="28"/>
          <w:szCs w:val="28"/>
        </w:rPr>
        <w:t>areas”.</w:t>
      </w:r>
      <w:r>
        <w:rPr>
          <w:bCs/>
          <w:sz w:val="28"/>
          <w:szCs w:val="28"/>
        </w:rPr>
        <w:t xml:space="preserve"> </w:t>
      </w:r>
    </w:p>
    <w:p w14:paraId="4CDD33BF" w14:textId="77FB119B" w:rsidR="00304A88" w:rsidRDefault="00304A88" w:rsidP="00304A88">
      <w:pPr>
        <w:pStyle w:val="ListParagraph"/>
        <w:numPr>
          <w:ilvl w:val="1"/>
          <w:numId w:val="1"/>
        </w:numPr>
        <w:rPr>
          <w:bCs/>
          <w:sz w:val="28"/>
          <w:szCs w:val="28"/>
        </w:rPr>
      </w:pPr>
      <w:r>
        <w:rPr>
          <w:bCs/>
          <w:sz w:val="28"/>
          <w:szCs w:val="28"/>
        </w:rPr>
        <w:t>“</w:t>
      </w:r>
      <w:proofErr w:type="gramStart"/>
      <w:r>
        <w:rPr>
          <w:bCs/>
          <w:sz w:val="28"/>
          <w:szCs w:val="28"/>
        </w:rPr>
        <w:t>is</w:t>
      </w:r>
      <w:proofErr w:type="gramEnd"/>
      <w:r>
        <w:rPr>
          <w:bCs/>
          <w:sz w:val="28"/>
          <w:szCs w:val="28"/>
        </w:rPr>
        <w:t xml:space="preserve"> there inequalities in how social prescribing and community assets are available – we don’t know, we are not measuring this”</w:t>
      </w:r>
    </w:p>
    <w:p w14:paraId="60A133D1" w14:textId="2144E70D" w:rsidR="00304A88" w:rsidRDefault="00304A88" w:rsidP="00304A88">
      <w:pPr>
        <w:pStyle w:val="ListParagraph"/>
        <w:numPr>
          <w:ilvl w:val="1"/>
          <w:numId w:val="1"/>
        </w:numPr>
        <w:rPr>
          <w:bCs/>
          <w:sz w:val="28"/>
          <w:szCs w:val="28"/>
        </w:rPr>
      </w:pPr>
      <w:r>
        <w:rPr>
          <w:bCs/>
          <w:sz w:val="28"/>
          <w:szCs w:val="28"/>
        </w:rPr>
        <w:t xml:space="preserve">SP workers should be trusted, long term, comprehensive, no referral </w:t>
      </w:r>
      <w:r w:rsidR="00A97BF2">
        <w:rPr>
          <w:bCs/>
          <w:sz w:val="28"/>
          <w:szCs w:val="28"/>
        </w:rPr>
        <w:t>wrong, all would be seen, so no wrong door.</w:t>
      </w:r>
    </w:p>
    <w:p w14:paraId="77272FB9" w14:textId="4AD2AD1C" w:rsidR="00A97BF2" w:rsidRDefault="00A97BF2" w:rsidP="00304A88">
      <w:pPr>
        <w:pStyle w:val="ListParagraph"/>
        <w:numPr>
          <w:ilvl w:val="1"/>
          <w:numId w:val="1"/>
        </w:numPr>
        <w:rPr>
          <w:bCs/>
          <w:sz w:val="28"/>
          <w:szCs w:val="28"/>
        </w:rPr>
      </w:pPr>
      <w:r>
        <w:rPr>
          <w:bCs/>
          <w:sz w:val="28"/>
          <w:szCs w:val="28"/>
        </w:rPr>
        <w:t>Also need community assets invested in, otherwise nothing to connect to</w:t>
      </w:r>
    </w:p>
    <w:p w14:paraId="215E9B1D" w14:textId="0F47E876" w:rsidR="00A97BF2" w:rsidRDefault="00A97BF2" w:rsidP="00304A88">
      <w:pPr>
        <w:pStyle w:val="ListParagraph"/>
        <w:numPr>
          <w:ilvl w:val="1"/>
          <w:numId w:val="1"/>
        </w:numPr>
        <w:rPr>
          <w:bCs/>
          <w:sz w:val="28"/>
          <w:szCs w:val="28"/>
        </w:rPr>
      </w:pPr>
      <w:r>
        <w:rPr>
          <w:bCs/>
          <w:sz w:val="28"/>
          <w:szCs w:val="28"/>
        </w:rPr>
        <w:t>Money advice is most important – would be attractive to WG policymakers too.</w:t>
      </w:r>
    </w:p>
    <w:p w14:paraId="74470E6D" w14:textId="2EE5E96A" w:rsidR="00A97BF2" w:rsidRDefault="00A97BF2" w:rsidP="00304A88">
      <w:pPr>
        <w:pStyle w:val="ListParagraph"/>
        <w:numPr>
          <w:ilvl w:val="1"/>
          <w:numId w:val="1"/>
        </w:numPr>
        <w:rPr>
          <w:bCs/>
          <w:sz w:val="28"/>
          <w:szCs w:val="28"/>
        </w:rPr>
      </w:pPr>
      <w:r>
        <w:rPr>
          <w:bCs/>
          <w:sz w:val="28"/>
          <w:szCs w:val="28"/>
        </w:rPr>
        <w:t>Scotland Deep End have a Link Worker program, threatened with defunding from Govt, but saved by fuss from Practices who found this invaluable.</w:t>
      </w:r>
    </w:p>
    <w:p w14:paraId="263E9A34" w14:textId="2D73EECD" w:rsidR="00A97BF2" w:rsidRDefault="00A97BF2" w:rsidP="00304A88">
      <w:pPr>
        <w:pStyle w:val="ListParagraph"/>
        <w:numPr>
          <w:ilvl w:val="1"/>
          <w:numId w:val="1"/>
        </w:numPr>
        <w:rPr>
          <w:bCs/>
          <w:sz w:val="28"/>
          <w:szCs w:val="28"/>
        </w:rPr>
      </w:pPr>
      <w:r>
        <w:rPr>
          <w:bCs/>
          <w:sz w:val="28"/>
          <w:szCs w:val="28"/>
        </w:rPr>
        <w:t>If there is any funding, ensure this goes to Deep End practices and patients first.</w:t>
      </w:r>
    </w:p>
    <w:p w14:paraId="11DD42E7" w14:textId="352B27E1" w:rsidR="00304A88" w:rsidRPr="00A97BF2" w:rsidRDefault="00A97BF2" w:rsidP="00A97BF2">
      <w:pPr>
        <w:pStyle w:val="ListParagraph"/>
        <w:numPr>
          <w:ilvl w:val="1"/>
          <w:numId w:val="1"/>
        </w:numPr>
        <w:rPr>
          <w:bCs/>
          <w:sz w:val="28"/>
          <w:szCs w:val="28"/>
        </w:rPr>
      </w:pPr>
      <w:r>
        <w:rPr>
          <w:bCs/>
          <w:sz w:val="28"/>
          <w:szCs w:val="28"/>
        </w:rPr>
        <w:t>How are Clusters doing with SP? Are we telling the Deep End narrative with data that can be understood by Clusters/ PCPGs/HBs? -from Karen Gully</w:t>
      </w:r>
    </w:p>
    <w:p w14:paraId="77B55263" w14:textId="77777777" w:rsidR="00304A88" w:rsidRDefault="00304A88" w:rsidP="00304A88">
      <w:pPr>
        <w:rPr>
          <w:bCs/>
          <w:sz w:val="28"/>
          <w:szCs w:val="28"/>
        </w:rPr>
      </w:pPr>
    </w:p>
    <w:p w14:paraId="6EB0A920" w14:textId="77777777" w:rsidR="00304A88" w:rsidRDefault="00304A88" w:rsidP="00304A88">
      <w:pPr>
        <w:rPr>
          <w:bCs/>
          <w:sz w:val="28"/>
          <w:szCs w:val="28"/>
        </w:rPr>
      </w:pPr>
    </w:p>
    <w:p w14:paraId="00649098" w14:textId="7CA254E2" w:rsidR="00304A88" w:rsidRPr="00304A88" w:rsidRDefault="00304A88" w:rsidP="00304A88">
      <w:pPr>
        <w:rPr>
          <w:b/>
          <w:sz w:val="28"/>
          <w:szCs w:val="28"/>
        </w:rPr>
      </w:pPr>
      <w:r w:rsidRPr="00304A88">
        <w:rPr>
          <w:b/>
          <w:sz w:val="28"/>
          <w:szCs w:val="28"/>
        </w:rPr>
        <w:t>ACTIONS</w:t>
      </w:r>
    </w:p>
    <w:p w14:paraId="6C8C3C8B" w14:textId="6BFA436B" w:rsidR="00304A88" w:rsidRDefault="001D1365" w:rsidP="00A97BF2">
      <w:pPr>
        <w:pStyle w:val="ListParagraph"/>
        <w:numPr>
          <w:ilvl w:val="0"/>
          <w:numId w:val="2"/>
        </w:numPr>
        <w:rPr>
          <w:bCs/>
          <w:sz w:val="28"/>
          <w:szCs w:val="28"/>
        </w:rPr>
      </w:pPr>
      <w:r>
        <w:rPr>
          <w:bCs/>
          <w:sz w:val="28"/>
          <w:szCs w:val="28"/>
        </w:rPr>
        <w:t>Suggest</w:t>
      </w:r>
      <w:r w:rsidR="00304A88">
        <w:rPr>
          <w:bCs/>
          <w:sz w:val="28"/>
          <w:szCs w:val="28"/>
        </w:rPr>
        <w:t xml:space="preserve"> advocating for Deep End practices and patients with RPBs, Health Boards and Local Authorities. Also, to the Resource Allocation subgroup of the NHS Health Inequalities Group (which has not met yet)</w:t>
      </w:r>
    </w:p>
    <w:p w14:paraId="0D0FE035" w14:textId="030B4454" w:rsidR="00A97BF2" w:rsidRDefault="00A97BF2" w:rsidP="00A97BF2">
      <w:pPr>
        <w:pStyle w:val="ListParagraph"/>
        <w:numPr>
          <w:ilvl w:val="0"/>
          <w:numId w:val="2"/>
        </w:numPr>
        <w:rPr>
          <w:bCs/>
          <w:sz w:val="28"/>
          <w:szCs w:val="28"/>
        </w:rPr>
      </w:pPr>
      <w:r>
        <w:rPr>
          <w:bCs/>
          <w:sz w:val="28"/>
          <w:szCs w:val="28"/>
        </w:rPr>
        <w:t>Contact Deep End Scotland for more info on their Link Worker project. Who employed? How engaged with practices, how does it work, what outcomes/ evaluations?</w:t>
      </w:r>
    </w:p>
    <w:p w14:paraId="50FB0B87" w14:textId="64124F2A" w:rsidR="00304A88" w:rsidRDefault="00304A88" w:rsidP="00A97BF2">
      <w:pPr>
        <w:pStyle w:val="ListParagraph"/>
        <w:numPr>
          <w:ilvl w:val="0"/>
          <w:numId w:val="2"/>
        </w:numPr>
        <w:rPr>
          <w:bCs/>
          <w:sz w:val="28"/>
          <w:szCs w:val="28"/>
        </w:rPr>
      </w:pPr>
      <w:r>
        <w:rPr>
          <w:bCs/>
          <w:sz w:val="28"/>
          <w:szCs w:val="28"/>
        </w:rPr>
        <w:t>Write a Deep End Manifesto</w:t>
      </w:r>
      <w:r w:rsidR="00A97BF2">
        <w:rPr>
          <w:bCs/>
          <w:sz w:val="28"/>
          <w:szCs w:val="28"/>
        </w:rPr>
        <w:t>, aim for WG election hustings in 2026?</w:t>
      </w:r>
    </w:p>
    <w:p w14:paraId="0661FC1C" w14:textId="05462735" w:rsidR="00304A88" w:rsidRDefault="00304A88" w:rsidP="00A97BF2">
      <w:pPr>
        <w:pStyle w:val="ListParagraph"/>
        <w:numPr>
          <w:ilvl w:val="0"/>
          <w:numId w:val="2"/>
        </w:numPr>
        <w:rPr>
          <w:bCs/>
          <w:sz w:val="28"/>
          <w:szCs w:val="28"/>
        </w:rPr>
      </w:pPr>
      <w:r>
        <w:rPr>
          <w:bCs/>
          <w:sz w:val="28"/>
          <w:szCs w:val="28"/>
        </w:rPr>
        <w:t>Consider developing a proposal: everyone agreed that they wanted link workers, with a consistent model, funded long term, with access out of hours, and could be employed in NHS, GP, social care or third sector</w:t>
      </w:r>
      <w:r w:rsidR="00A97BF2">
        <w:rPr>
          <w:bCs/>
          <w:sz w:val="28"/>
          <w:szCs w:val="28"/>
        </w:rPr>
        <w:t>.</w:t>
      </w:r>
    </w:p>
    <w:p w14:paraId="0972CF86" w14:textId="53E37563" w:rsidR="00A97BF2" w:rsidRPr="0077391A" w:rsidRDefault="00A97BF2" w:rsidP="00A97BF2">
      <w:pPr>
        <w:pStyle w:val="ListParagraph"/>
        <w:numPr>
          <w:ilvl w:val="0"/>
          <w:numId w:val="2"/>
        </w:numPr>
        <w:rPr>
          <w:bCs/>
          <w:sz w:val="28"/>
          <w:szCs w:val="28"/>
        </w:rPr>
      </w:pPr>
      <w:r>
        <w:rPr>
          <w:bCs/>
          <w:sz w:val="28"/>
          <w:szCs w:val="28"/>
        </w:rPr>
        <w:t>Small group to meet to explore how data can tell the narrative.</w:t>
      </w:r>
    </w:p>
    <w:sectPr w:rsidR="00A97BF2" w:rsidRPr="0077391A" w:rsidSect="009B21FC">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0B0577"/>
    <w:multiLevelType w:val="hybridMultilevel"/>
    <w:tmpl w:val="A7D8994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551647"/>
    <w:multiLevelType w:val="hybridMultilevel"/>
    <w:tmpl w:val="7B40A266"/>
    <w:lvl w:ilvl="0" w:tplc="0809000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930744633">
    <w:abstractNumId w:val="0"/>
  </w:num>
  <w:num w:numId="2" w16cid:durableId="162607981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E72A2"/>
    <w:rsid w:val="001D1365"/>
    <w:rsid w:val="00304A88"/>
    <w:rsid w:val="00481A0F"/>
    <w:rsid w:val="006E71C0"/>
    <w:rsid w:val="00717582"/>
    <w:rsid w:val="0077391A"/>
    <w:rsid w:val="008E72A2"/>
    <w:rsid w:val="00903492"/>
    <w:rsid w:val="009B21FC"/>
    <w:rsid w:val="00A97BF2"/>
    <w:rsid w:val="00AA2F34"/>
    <w:rsid w:val="00D044C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7D2521"/>
  <w15:chartTrackingRefBased/>
  <w15:docId w15:val="{A76A8B7D-61FD-D346-A6ED-FD0BB944E2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7391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53</TotalTime>
  <Pages>2</Pages>
  <Words>552</Words>
  <Characters>3147</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Hopkin M (FLSE)</dc:creator>
  <cp:keywords/>
  <dc:description/>
  <cp:lastModifiedBy>Bernard Carter</cp:lastModifiedBy>
  <cp:revision>5</cp:revision>
  <dcterms:created xsi:type="dcterms:W3CDTF">2024-02-16T17:46:00Z</dcterms:created>
  <dcterms:modified xsi:type="dcterms:W3CDTF">2026-06-02T12:10:00Z</dcterms:modified>
</cp:coreProperties>
</file>